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A07E1" w14:textId="77777777" w:rsidR="00471962" w:rsidRDefault="00471962">
      <w:pPr>
        <w:spacing w:after="160" w:line="259" w:lineRule="auto"/>
        <w:rPr>
          <w:rFonts w:eastAsia="Calibri"/>
          <w:sz w:val="22"/>
          <w:szCs w:val="22"/>
          <w:lang w:val="hr-HR"/>
        </w:rPr>
      </w:pPr>
      <w:r>
        <w:rPr>
          <w:rFonts w:eastAsia="Calibri"/>
          <w:b/>
          <w:sz w:val="22"/>
          <w:szCs w:val="22"/>
          <w:lang w:val="hr-HR"/>
        </w:rPr>
        <w:t xml:space="preserve">                                                                                                                </w:t>
      </w:r>
      <w:r>
        <w:rPr>
          <w:rFonts w:eastAsia="Calibri"/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Hlk187744167"/>
    </w:p>
    <w:tbl>
      <w:tblPr>
        <w:tblW w:w="0" w:type="auto"/>
        <w:tblLook w:val="04A0" w:firstRow="1" w:lastRow="0" w:firstColumn="1" w:lastColumn="0" w:noHBand="0" w:noVBand="1"/>
      </w:tblPr>
      <w:tblGrid>
        <w:gridCol w:w="6379"/>
        <w:gridCol w:w="2693"/>
      </w:tblGrid>
      <w:tr w:rsidR="00471962" w14:paraId="435DD98C" w14:textId="77777777">
        <w:tc>
          <w:tcPr>
            <w:tcW w:w="6379" w:type="dxa"/>
          </w:tcPr>
          <w:p w14:paraId="78FD28A3" w14:textId="77777777" w:rsidR="00471962" w:rsidRDefault="00471962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val="hr-HR"/>
              </w:rPr>
            </w:pPr>
            <w:bookmarkStart w:id="1" w:name="_Hlk128748807"/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hr-HR"/>
              </w:rPr>
              <w:t>OSNOVNA ŠKOLA „JESENICE</w:t>
            </w:r>
            <w:r>
              <w:rPr>
                <w:rFonts w:ascii="Calibri" w:eastAsia="Calibri" w:hAnsi="Calibri" w:cs="Calibri"/>
                <w:sz w:val="22"/>
                <w:szCs w:val="22"/>
                <w:lang w:val="hr-HR"/>
              </w:rPr>
              <w:t xml:space="preserve">“                                                                                                      Đački put 10, 21315 Dugi Rat                                                                                                      KLASA: </w:t>
            </w:r>
            <w:r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val="hr-HR" w:eastAsia="hr-HR"/>
              </w:rPr>
              <w:t>112-02/26-01/5</w:t>
            </w:r>
            <w:r>
              <w:rPr>
                <w:rFonts w:ascii="Calibri" w:eastAsia="Calibri" w:hAnsi="Calibri" w:cs="Calibri"/>
                <w:sz w:val="22"/>
                <w:szCs w:val="22"/>
                <w:lang w:val="hr-HR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Calibri" w:eastAsia="Calibri" w:hAnsi="Calibri" w:cs="Calibri"/>
                <w:noProof/>
                <w:sz w:val="22"/>
                <w:szCs w:val="22"/>
                <w:lang w:val="hr-HR" w:eastAsia="hr-HR"/>
              </w:rPr>
              <w:t>2181-275-26-1</w:t>
            </w:r>
            <w:r>
              <w:rPr>
                <w:rFonts w:ascii="Calibri" w:eastAsia="Calibri" w:hAnsi="Calibri" w:cs="Calibri"/>
                <w:sz w:val="22"/>
                <w:szCs w:val="22"/>
                <w:lang w:val="hr-HR"/>
              </w:rPr>
              <w:t xml:space="preserve">                                                                                                           Dugi Rat, 15. travnja 2026.g.</w:t>
            </w:r>
          </w:p>
        </w:tc>
        <w:tc>
          <w:tcPr>
            <w:tcW w:w="2693" w:type="dxa"/>
          </w:tcPr>
          <w:p w14:paraId="230CF69E" w14:textId="77777777" w:rsidR="00471962" w:rsidRDefault="000E289D">
            <w:pPr>
              <w:spacing w:after="160" w:line="259" w:lineRule="auto"/>
              <w:jc w:val="right"/>
              <w:rPr>
                <w:rFonts w:ascii="Calibri" w:eastAsia="Calibri" w:hAnsi="Calibri"/>
                <w:sz w:val="22"/>
                <w:szCs w:val="22"/>
                <w:lang w:val="hr-HR"/>
              </w:rPr>
            </w:pPr>
            <w:r>
              <w:rPr>
                <w:noProof/>
              </w:rPr>
              <w:drawing>
                <wp:inline distT="0" distB="0" distL="0" distR="0" wp14:anchorId="261A7004" wp14:editId="5F47FFD9">
                  <wp:extent cx="932815" cy="932815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932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bookmarkEnd w:id="1"/>
    <w:p w14:paraId="026FBB03" w14:textId="77777777" w:rsidR="00471962" w:rsidRDefault="00471962">
      <w:pPr>
        <w:pStyle w:val="StandardWeb"/>
        <w:jc w:val="right"/>
        <w:rPr>
          <w:rFonts w:ascii="Calibri" w:eastAsia="Calibri" w:hAnsi="Calibri" w:cs="Arial"/>
          <w:color w:val="000000"/>
          <w:sz w:val="22"/>
          <w:szCs w:val="22"/>
        </w:rPr>
      </w:pPr>
      <w:r>
        <w:rPr>
          <w:rFonts w:ascii="Calibri" w:eastAsia="Calibri" w:hAnsi="Calibri" w:cs="Arial"/>
          <w:b/>
          <w:color w:val="000000"/>
          <w:sz w:val="22"/>
          <w:szCs w:val="22"/>
        </w:rPr>
        <w:t>Hrvatski zavod za zapošljavanje</w:t>
      </w:r>
      <w:r>
        <w:rPr>
          <w:rFonts w:ascii="Calibri" w:eastAsia="Calibri" w:hAnsi="Calibri" w:cs="Arial"/>
          <w:b/>
          <w:color w:val="000000"/>
          <w:sz w:val="22"/>
          <w:szCs w:val="22"/>
        </w:rPr>
        <w:br/>
      </w:r>
      <w:r>
        <w:rPr>
          <w:rFonts w:ascii="Calibri" w:eastAsia="Calibri" w:hAnsi="Calibri" w:cs="Arial"/>
          <w:color w:val="000000"/>
          <w:sz w:val="22"/>
          <w:szCs w:val="22"/>
        </w:rPr>
        <w:t>Ispostava Omiš</w:t>
      </w:r>
      <w:r>
        <w:rPr>
          <w:rFonts w:ascii="Calibri" w:eastAsia="Calibri" w:hAnsi="Calibri" w:cs="Arial"/>
          <w:color w:val="000000"/>
          <w:sz w:val="22"/>
          <w:szCs w:val="22"/>
        </w:rPr>
        <w:br/>
        <w:t>Tel./fax:  861 201</w:t>
      </w:r>
    </w:p>
    <w:p w14:paraId="13660BD4" w14:textId="77777777" w:rsidR="00471962" w:rsidRDefault="00471962">
      <w:pPr>
        <w:pStyle w:val="StandardWeb"/>
        <w:rPr>
          <w:rStyle w:val="Istaknuto"/>
          <w:rFonts w:ascii="Calibri" w:eastAsia="Calibri" w:hAnsi="Calibri" w:cs="Arial"/>
          <w:i w:val="0"/>
          <w:iCs w:val="0"/>
          <w:color w:val="000000"/>
          <w:sz w:val="22"/>
          <w:szCs w:val="22"/>
        </w:rPr>
      </w:pPr>
      <w:r>
        <w:rPr>
          <w:rFonts w:ascii="Calibri" w:eastAsia="Calibri" w:hAnsi="Calibri" w:cs="Arial"/>
          <w:b/>
          <w:color w:val="000000"/>
          <w:sz w:val="22"/>
          <w:szCs w:val="22"/>
        </w:rPr>
        <w:t>PREDMET</w:t>
      </w:r>
      <w:r>
        <w:rPr>
          <w:rFonts w:ascii="Calibri" w:eastAsia="Calibri" w:hAnsi="Calibri" w:cs="Arial"/>
          <w:color w:val="000000"/>
          <w:sz w:val="22"/>
          <w:szCs w:val="22"/>
        </w:rPr>
        <w:t xml:space="preserve">: </w:t>
      </w:r>
      <w:r>
        <w:rPr>
          <w:rFonts w:ascii="Calibri" w:eastAsia="Calibri" w:hAnsi="Calibri" w:cs="Arial"/>
          <w:b/>
          <w:color w:val="000000"/>
          <w:sz w:val="22"/>
          <w:szCs w:val="22"/>
        </w:rPr>
        <w:t>Objava natječaja</w:t>
      </w:r>
      <w:r>
        <w:rPr>
          <w:rFonts w:ascii="Calibri" w:eastAsia="Calibri" w:hAnsi="Calibri" w:cs="Arial"/>
          <w:color w:val="000000"/>
          <w:sz w:val="22"/>
          <w:szCs w:val="22"/>
        </w:rPr>
        <w:t>, traži se</w:t>
      </w:r>
      <w:r>
        <w:rPr>
          <w:rFonts w:ascii="Calibri" w:eastAsia="Calibri" w:hAnsi="Calibri" w:cs="Arial"/>
          <w:color w:val="000000"/>
          <w:sz w:val="22"/>
          <w:szCs w:val="22"/>
        </w:rPr>
        <w:br/>
      </w:r>
      <w:r>
        <w:rPr>
          <w:rFonts w:ascii="Calibri" w:eastAsia="Calibri" w:hAnsi="Calibri" w:cs="Arial"/>
          <w:color w:val="000000"/>
          <w:sz w:val="22"/>
          <w:szCs w:val="22"/>
        </w:rPr>
        <w:br/>
      </w:r>
      <w:r>
        <w:rPr>
          <w:rStyle w:val="Istaknuto"/>
          <w:rFonts w:ascii="Calibri" w:eastAsia="Calibri" w:hAnsi="Calibri" w:cs="Arial"/>
          <w:i w:val="0"/>
          <w:color w:val="000000"/>
          <w:sz w:val="22"/>
          <w:szCs w:val="22"/>
        </w:rPr>
        <w:t>Na temelju članka 107. Zakona o odgoju i obrazovanju u osnovnoj i srednjoj školi ( NN, broj: 87/08, 86/09, 92/10, 105/10, 90/11,16/12.,86/12, 94/13, 152/14, 7/17, 68/18, 98/19, 64/20, 151/22, 153/23 I 156/23) i Pravilnika o radu, Pravilnika o postupku zapošljavanja te procjeni I vrednovanju kandidata za zapošljavanje, ravnateljica OŠ “Jesenice”, Iva Petričević,  raspisuje</w:t>
      </w:r>
    </w:p>
    <w:p w14:paraId="4CE07E29" w14:textId="77777777" w:rsidR="00471962" w:rsidRDefault="00471962">
      <w:pPr>
        <w:pStyle w:val="Bezproreda"/>
        <w:jc w:val="center"/>
        <w:rPr>
          <w:rStyle w:val="Naglaeno"/>
          <w:rFonts w:ascii="Calibri" w:eastAsia="Calibri" w:hAnsi="Calibri" w:cs="Arial"/>
          <w:color w:val="000000"/>
          <w:sz w:val="22"/>
          <w:szCs w:val="22"/>
        </w:rPr>
      </w:pPr>
      <w:r>
        <w:rPr>
          <w:rStyle w:val="Naglaeno"/>
          <w:rFonts w:ascii="Calibri" w:eastAsia="Calibri" w:hAnsi="Calibri" w:cs="Arial"/>
          <w:color w:val="000000"/>
          <w:sz w:val="22"/>
          <w:szCs w:val="22"/>
        </w:rPr>
        <w:t>NATJEČAJ</w:t>
      </w:r>
      <w:r>
        <w:rPr>
          <w:rFonts w:ascii="Calibri" w:eastAsia="Calibri" w:hAnsi="Calibri"/>
          <w:sz w:val="22"/>
          <w:szCs w:val="22"/>
        </w:rPr>
        <w:br/>
      </w:r>
      <w:r>
        <w:rPr>
          <w:rStyle w:val="Naglaeno"/>
          <w:rFonts w:ascii="Calibri" w:eastAsia="Calibri" w:hAnsi="Calibri" w:cs="Arial"/>
          <w:color w:val="000000"/>
          <w:sz w:val="22"/>
          <w:szCs w:val="22"/>
        </w:rPr>
        <w:t>za popunu radnog mjesta</w:t>
      </w:r>
    </w:p>
    <w:p w14:paraId="5B54D9F0" w14:textId="77777777" w:rsidR="00471962" w:rsidRDefault="00471962">
      <w:pPr>
        <w:pStyle w:val="Bezproreda"/>
        <w:jc w:val="center"/>
        <w:rPr>
          <w:rFonts w:ascii="Calibri" w:eastAsia="Calibri" w:hAnsi="Calibri"/>
          <w:sz w:val="22"/>
          <w:szCs w:val="22"/>
        </w:rPr>
      </w:pPr>
    </w:p>
    <w:p w14:paraId="6139AD5E" w14:textId="77777777" w:rsidR="00471962" w:rsidRDefault="00471962">
      <w:pPr>
        <w:pStyle w:val="Bezproreda"/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Style w:val="Naglaeno"/>
          <w:rFonts w:ascii="Calibri" w:eastAsia="Calibri" w:hAnsi="Calibri" w:cs="Arial"/>
          <w:color w:val="000000"/>
          <w:sz w:val="22"/>
          <w:szCs w:val="22"/>
        </w:rPr>
        <w:t xml:space="preserve">STRUČNI SURADNIK - PSIHOLOG,      </w:t>
      </w:r>
      <w:r>
        <w:rPr>
          <w:rStyle w:val="Naglaeno"/>
          <w:rFonts w:ascii="Calibri" w:eastAsia="Calibri" w:hAnsi="Calibri" w:cs="Arial"/>
          <w:b w:val="0"/>
          <w:color w:val="000000"/>
          <w:sz w:val="22"/>
          <w:szCs w:val="22"/>
        </w:rPr>
        <w:t>1 izvršitelj/ica na određeno puno radno vrijeme</w:t>
      </w:r>
      <w:r>
        <w:rPr>
          <w:rFonts w:ascii="Calibri" w:eastAsia="Calibri" w:hAnsi="Calibri" w:cs="Arial"/>
          <w:sz w:val="22"/>
          <w:szCs w:val="22"/>
        </w:rPr>
        <w:t xml:space="preserve">, </w:t>
      </w:r>
    </w:p>
    <w:p w14:paraId="7CBCDF8A" w14:textId="77777777" w:rsidR="00471962" w:rsidRDefault="00471962">
      <w:pPr>
        <w:pStyle w:val="Bezproreda"/>
        <w:ind w:left="3735"/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Arial"/>
          <w:sz w:val="22"/>
          <w:szCs w:val="22"/>
        </w:rPr>
        <w:t>zamjena za djelatnicu koja koristi dopust za njegu djeteta (do 31.10.2026.)</w:t>
      </w:r>
    </w:p>
    <w:p w14:paraId="74D89CA7" w14:textId="77777777" w:rsidR="00471962" w:rsidRDefault="00471962">
      <w:pPr>
        <w:pStyle w:val="Bezproreda"/>
        <w:ind w:left="720"/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</w:p>
    <w:p w14:paraId="34FEA5AF" w14:textId="77777777" w:rsidR="00471962" w:rsidRDefault="00471962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b/>
          <w:sz w:val="22"/>
          <w:szCs w:val="22"/>
          <w:lang w:val="hr-HR" w:eastAsia="hr-HR"/>
        </w:rPr>
        <w:t xml:space="preserve">Uvjeti </w:t>
      </w:r>
      <w:r>
        <w:rPr>
          <w:rFonts w:ascii="Calibri" w:eastAsia="Calibri" w:hAnsi="Calibri" w:cs="Calibri"/>
          <w:sz w:val="22"/>
          <w:szCs w:val="22"/>
          <w:lang w:val="hr-HR" w:eastAsia="hr-HR"/>
        </w:rPr>
        <w:t>za zasnivanje radnog odnosa:</w:t>
      </w:r>
    </w:p>
    <w:p w14:paraId="2826FD86" w14:textId="77777777" w:rsidR="00471962" w:rsidRDefault="00471962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Uz opće uvjete za zasnivanje radnog odnosa, sukladno Zakonu o radu, kandidati moraju ispuniti i posebne uvjete:</w:t>
      </w:r>
    </w:p>
    <w:p w14:paraId="7AD8B413" w14:textId="77777777" w:rsidR="00471962" w:rsidRDefault="00471962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- poznavanje hrvatskog jezika i latiničnog pisma u mjeri koja omogućava izvođenje odgojno-obrazovnog rada,</w:t>
      </w:r>
    </w:p>
    <w:p w14:paraId="66813828" w14:textId="77777777" w:rsidR="00471962" w:rsidRDefault="00471962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- odgovarajuća vrsta i razina obrazovanja prema  Zakonu o odgoju i obrazovanju u osnovnoj i srednjoj školi („NN“ br. 87/08., 86/09., 92/10, 105/10, 90/11, 5/12, 16/12, 86/12, 94/13, 152/14, 7/17, 68/18, 98/19, 64/20,151/22,</w:t>
      </w:r>
      <w:r>
        <w:rPr>
          <w:rStyle w:val="Istaknuto"/>
          <w:rFonts w:ascii="Calibri" w:eastAsia="Calibri" w:hAnsi="Calibri" w:cs="Arial"/>
          <w:i w:val="0"/>
          <w:color w:val="000000"/>
          <w:sz w:val="22"/>
          <w:szCs w:val="22"/>
        </w:rPr>
        <w:t xml:space="preserve"> 153/23 I 156/23,</w:t>
      </w:r>
      <w:r>
        <w:rPr>
          <w:rFonts w:ascii="Calibri" w:eastAsia="Calibri" w:hAnsi="Calibri" w:cs="Calibri"/>
          <w:sz w:val="22"/>
          <w:szCs w:val="22"/>
          <w:lang w:val="hr-HR" w:eastAsia="hr-HR"/>
        </w:rPr>
        <w:t xml:space="preserve"> u daljnjem tekstu: Zakon) i Pravilniku o odgovarajućoj vrsti obrazovanja učitelja i stručnih suradnika u osnovnoj školi  („NN“ broj 6/19 i 75/20).</w:t>
      </w:r>
    </w:p>
    <w:p w14:paraId="06544F18" w14:textId="77777777" w:rsidR="00471962" w:rsidRDefault="00471962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</w:p>
    <w:p w14:paraId="6B6B0928" w14:textId="77777777" w:rsidR="00471962" w:rsidRDefault="00471962">
      <w:pPr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 xml:space="preserve">U prijavi na natječaj potrebno je navesti i osobne podatke: </w:t>
      </w:r>
    </w:p>
    <w:p w14:paraId="044B41A4" w14:textId="77777777" w:rsidR="00471962" w:rsidRDefault="00471962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 xml:space="preserve">ime i prezime, </w:t>
      </w:r>
    </w:p>
    <w:p w14:paraId="5621D8AA" w14:textId="77777777" w:rsidR="00471962" w:rsidRDefault="00471962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 xml:space="preserve">datum i mjesto rođenja, </w:t>
      </w:r>
    </w:p>
    <w:p w14:paraId="6B81D26A" w14:textId="77777777" w:rsidR="00471962" w:rsidRDefault="00471962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 xml:space="preserve">adresu stanovanja, broj telefona/mobitela, </w:t>
      </w:r>
    </w:p>
    <w:p w14:paraId="6E72127C" w14:textId="77777777" w:rsidR="00471962" w:rsidRDefault="00471962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 xml:space="preserve">e-mail adresu </w:t>
      </w:r>
    </w:p>
    <w:p w14:paraId="293C0121" w14:textId="77777777" w:rsidR="00471962" w:rsidRDefault="00471962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naziv radnog mjesta na koje se kandidat prijavljuje.</w:t>
      </w:r>
    </w:p>
    <w:p w14:paraId="7E041FFB" w14:textId="77777777" w:rsidR="00471962" w:rsidRDefault="00471962">
      <w:pPr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Prijavu je potrebno vlastoručno potpisati.</w:t>
      </w:r>
    </w:p>
    <w:p w14:paraId="7F4BEDF2" w14:textId="77777777" w:rsidR="00471962" w:rsidRDefault="00471962">
      <w:pPr>
        <w:rPr>
          <w:rFonts w:ascii="Calibri" w:eastAsia="Calibri" w:hAnsi="Calibri" w:cs="Calibri"/>
          <w:sz w:val="22"/>
          <w:szCs w:val="22"/>
          <w:lang w:val="hr-HR" w:eastAsia="hr-HR"/>
        </w:rPr>
      </w:pPr>
    </w:p>
    <w:p w14:paraId="1EF4503B" w14:textId="77777777" w:rsidR="00471962" w:rsidRDefault="00471962">
      <w:pPr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Uz  pisanu i vlastoručno potpisanu prijavu kandidati su obvezni priložiti:</w:t>
      </w:r>
    </w:p>
    <w:p w14:paraId="1DB6AFE4" w14:textId="77777777" w:rsidR="00471962" w:rsidRDefault="00471962">
      <w:pPr>
        <w:numPr>
          <w:ilvl w:val="0"/>
          <w:numId w:val="2"/>
        </w:numPr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životopis</w:t>
      </w:r>
    </w:p>
    <w:p w14:paraId="04868A1C" w14:textId="77777777" w:rsidR="00471962" w:rsidRDefault="00471962">
      <w:pPr>
        <w:numPr>
          <w:ilvl w:val="0"/>
          <w:numId w:val="2"/>
        </w:numPr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dokaz o državljanstvu (preslika osobne iskaznice ili domovnice)</w:t>
      </w:r>
    </w:p>
    <w:p w14:paraId="386D0434" w14:textId="77777777" w:rsidR="00471962" w:rsidRDefault="00471962">
      <w:pPr>
        <w:numPr>
          <w:ilvl w:val="0"/>
          <w:numId w:val="2"/>
        </w:numPr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dokaz o odgovarajućoj vrsti obrazovanja (preslika diplome o završenom studiju)</w:t>
      </w:r>
    </w:p>
    <w:p w14:paraId="494702ED" w14:textId="77777777" w:rsidR="00471962" w:rsidRDefault="00471962">
      <w:pPr>
        <w:numPr>
          <w:ilvl w:val="0"/>
          <w:numId w:val="2"/>
        </w:numPr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dokaz o evidentiranom radnom stažu (elektronički zapis ili potvrdu o podacima evidentiranim u matičnoj evidenciji   Hrvatskog zavoda za mirovinsko osiguranje)</w:t>
      </w:r>
    </w:p>
    <w:p w14:paraId="4448153D" w14:textId="77777777" w:rsidR="00471962" w:rsidRDefault="00471962">
      <w:pPr>
        <w:numPr>
          <w:ilvl w:val="0"/>
          <w:numId w:val="2"/>
        </w:numPr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dokaz  nadležnog suda da se protiv kandidata  ne vodi kazneni postupak za neko od kaznenih djela iz čl. 106. Zakona o odgoju i obrazovanju u osnovnoj i srednjoj školi (ne starije od mjesec dana od  objave natječaja).</w:t>
      </w:r>
    </w:p>
    <w:p w14:paraId="1C63A884" w14:textId="77777777" w:rsidR="00471962" w:rsidRDefault="00471962">
      <w:pPr>
        <w:rPr>
          <w:rFonts w:ascii="Calibri" w:eastAsia="Calibri" w:hAnsi="Calibri" w:cs="Calibri"/>
          <w:sz w:val="22"/>
          <w:szCs w:val="22"/>
          <w:lang w:val="hr-HR" w:eastAsia="hr-HR"/>
        </w:rPr>
      </w:pPr>
    </w:p>
    <w:p w14:paraId="3644A440" w14:textId="77777777" w:rsidR="00471962" w:rsidRDefault="00471962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Isprave se prilažu u neovjerenoj preslici i ne vraćaju se kandidatu nakon završetka natječajnog postupka. Kandidat koji bude izabran dužan je dostaviti izvornike traženih isprava prije zaključivanja ugovora o radu.</w:t>
      </w:r>
    </w:p>
    <w:p w14:paraId="025DEBFE" w14:textId="77777777" w:rsidR="00471962" w:rsidRDefault="00471962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</w:p>
    <w:p w14:paraId="68332059" w14:textId="77777777" w:rsidR="00471962" w:rsidRDefault="00471962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Kandidati/kandidatkinje koji/e ostvaruju pravo prednosti pri zapošljavanju prema posebnim propisima dužni su se u prijavi pozvati na to pravo i priložiti sve dokaze propisane posebnim zakonom i ima prednost u odnosu na ostale kandidate pod jednakim uvjetima.</w:t>
      </w:r>
    </w:p>
    <w:p w14:paraId="0C6CF591" w14:textId="77777777" w:rsidR="00471962" w:rsidRDefault="00471962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</w:p>
    <w:p w14:paraId="4B157020" w14:textId="77777777" w:rsidR="00471962" w:rsidRDefault="00471962">
      <w:pPr>
        <w:jc w:val="both"/>
        <w:rPr>
          <w:rFonts w:ascii="Calibri" w:eastAsia="Calibri" w:hAnsi="Calibri" w:cs="Arial"/>
          <w:color w:val="000000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Kandidat/kinja koji/a ostvaruje pravo prednosti pri zapošljavanju</w:t>
      </w:r>
      <w:r>
        <w:rPr>
          <w:rFonts w:ascii="Calibri" w:eastAsia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Arial"/>
          <w:sz w:val="22"/>
          <w:szCs w:val="22"/>
        </w:rPr>
        <w:t xml:space="preserve">na </w:t>
      </w:r>
      <w:r>
        <w:rPr>
          <w:rFonts w:ascii="Calibri" w:eastAsia="Calibri" w:hAnsi="Calibri" w:cs="Arial"/>
          <w:sz w:val="22"/>
          <w:szCs w:val="22"/>
          <w:lang w:val="pl-PL"/>
        </w:rPr>
        <w:t>temelju</w:t>
      </w:r>
      <w:r>
        <w:rPr>
          <w:rFonts w:ascii="Calibri" w:eastAsia="Calibri" w:hAnsi="Calibri" w:cs="Arial"/>
          <w:color w:val="000000"/>
          <w:sz w:val="22"/>
          <w:szCs w:val="22"/>
        </w:rPr>
        <w:t xml:space="preserve"> članka 102. </w:t>
      </w:r>
      <w:r>
        <w:rPr>
          <w:rFonts w:ascii="Calibri" w:eastAsia="Calibri" w:hAnsi="Calibri" w:cs="Arial"/>
          <w:sz w:val="22"/>
          <w:szCs w:val="22"/>
        </w:rPr>
        <w:t xml:space="preserve">stavaka 1.-3. </w:t>
      </w:r>
      <w:r>
        <w:rPr>
          <w:rFonts w:ascii="Calibri" w:eastAsia="Calibri" w:hAnsi="Calibri" w:cs="Arial"/>
          <w:color w:val="000000"/>
          <w:sz w:val="22"/>
          <w:szCs w:val="22"/>
        </w:rPr>
        <w:t xml:space="preserve">Zakona o hrvatskim braniteljima iz Domovinskog rata i članovima njihovih obitelji (Narodne novine 121/17, 98/19, 84/21.), članka 48.f Zakona o zaštiti vojnih i civilnih invalida rata (Narodne novine broj </w:t>
      </w:r>
      <w:r>
        <w:rPr>
          <w:rFonts w:ascii="Calibri" w:eastAsia="Calibri" w:hAnsi="Calibri" w:cs="Arial"/>
          <w:sz w:val="22"/>
          <w:szCs w:val="22"/>
          <w:lang w:eastAsia="hr-HR"/>
        </w:rPr>
        <w:t>33/92., 57/92., 77/92., 27/93., 58/93., 02/94., 76/94., 108/95., 108/96., 82/01.</w:t>
      </w:r>
      <w:r>
        <w:rPr>
          <w:rFonts w:ascii="Calibri" w:eastAsia="Calibri" w:hAnsi="Calibri" w:cs="Arial"/>
          <w:sz w:val="22"/>
          <w:szCs w:val="22"/>
        </w:rPr>
        <w:t>, 103/03</w:t>
      </w:r>
      <w:r>
        <w:rPr>
          <w:rFonts w:ascii="Calibri" w:eastAsia="Calibri" w:hAnsi="Calibri" w:cs="Arial"/>
          <w:sz w:val="22"/>
          <w:szCs w:val="22"/>
          <w:lang w:eastAsia="hr-HR"/>
        </w:rPr>
        <w:t xml:space="preserve"> </w:t>
      </w:r>
      <w:r>
        <w:rPr>
          <w:rFonts w:ascii="Calibri" w:eastAsia="Calibri" w:hAnsi="Calibri" w:cs="Arial"/>
          <w:sz w:val="22"/>
          <w:szCs w:val="22"/>
        </w:rPr>
        <w:t xml:space="preserve">i </w:t>
      </w:r>
      <w:r>
        <w:rPr>
          <w:rFonts w:ascii="Calibri" w:eastAsia="Calibri" w:hAnsi="Calibri" w:cs="Arial"/>
          <w:sz w:val="22"/>
          <w:szCs w:val="22"/>
          <w:lang w:eastAsia="hr-HR"/>
        </w:rPr>
        <w:t>148/13, 98/19</w:t>
      </w:r>
      <w:r>
        <w:rPr>
          <w:rFonts w:ascii="Calibri" w:eastAsia="Calibri" w:hAnsi="Calibri" w:cs="Arial"/>
          <w:color w:val="000000"/>
          <w:sz w:val="22"/>
          <w:szCs w:val="22"/>
        </w:rPr>
        <w:t xml:space="preserve">) ili članka 9. Zakona o profesionalnoj rehabilitaciji i zapošljavanju osoba s invaliditetom (Narodne novine broj 157/13., 152/14. ,39/18. 32/20) te čl. 48 Zakona o civilnim stradalnicima iz Domovinskog rata Narodne novine  84/21. </w:t>
      </w:r>
      <w:r>
        <w:rPr>
          <w:rFonts w:ascii="Calibri" w:eastAsia="Calibri" w:hAnsi="Calibri" w:cs="Arial"/>
          <w:sz w:val="22"/>
          <w:szCs w:val="22"/>
        </w:rPr>
        <w:t>dužan/na je</w:t>
      </w:r>
      <w:r>
        <w:rPr>
          <w:rFonts w:ascii="Calibri" w:eastAsia="Calibri" w:hAnsi="Calibri" w:cs="Arial"/>
          <w:color w:val="000000"/>
          <w:sz w:val="22"/>
          <w:szCs w:val="22"/>
        </w:rPr>
        <w:t xml:space="preserve"> u prijavi na javni natječaj pozvati se na to pravo i uz prijavu </w:t>
      </w:r>
      <w:r>
        <w:rPr>
          <w:rFonts w:ascii="Calibri" w:eastAsia="Calibri" w:hAnsi="Calibri" w:cs="Arial"/>
          <w:sz w:val="22"/>
          <w:szCs w:val="22"/>
          <w:lang w:eastAsia="hr-HR"/>
        </w:rPr>
        <w:t>na natječaj</w:t>
      </w:r>
      <w:r>
        <w:rPr>
          <w:rFonts w:ascii="Calibri" w:eastAsia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Arial"/>
          <w:sz w:val="22"/>
          <w:szCs w:val="22"/>
        </w:rPr>
        <w:t>pored navedenih isprava odnosno priloga</w:t>
      </w:r>
      <w:r>
        <w:rPr>
          <w:rFonts w:ascii="Calibri" w:eastAsia="Calibri" w:hAnsi="Calibri" w:cs="Arial"/>
          <w:color w:val="000000"/>
          <w:sz w:val="22"/>
          <w:szCs w:val="22"/>
        </w:rPr>
        <w:t xml:space="preserve"> priložiti svu propisanu dokumentaciju prema posebnom zakonu </w:t>
      </w:r>
      <w:r>
        <w:rPr>
          <w:rFonts w:ascii="Calibri" w:eastAsia="Calibri" w:hAnsi="Calibri" w:cs="Arial"/>
          <w:sz w:val="22"/>
          <w:szCs w:val="22"/>
        </w:rPr>
        <w:t>te ima prednost u odnosu na ostale kandidate/kinje samo pod jednakim uvjetima.</w:t>
      </w:r>
    </w:p>
    <w:p w14:paraId="107B5B29" w14:textId="77777777" w:rsidR="00471962" w:rsidRDefault="00471962">
      <w:pPr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 xml:space="preserve">Kandidat/kinja koji/a se poziva na pravo prednosti pri zapošljavanju na </w:t>
      </w:r>
      <w:r>
        <w:rPr>
          <w:rFonts w:ascii="Calibri" w:eastAsia="Calibri" w:hAnsi="Calibri" w:cs="Arial"/>
          <w:sz w:val="22"/>
          <w:szCs w:val="22"/>
          <w:lang w:val="pl-PL"/>
        </w:rPr>
        <w:t xml:space="preserve">temelju </w:t>
      </w:r>
      <w:r>
        <w:rPr>
          <w:rFonts w:ascii="Calibri" w:eastAsia="Calibri" w:hAnsi="Calibri" w:cs="Arial"/>
          <w:sz w:val="22"/>
          <w:szCs w:val="22"/>
        </w:rPr>
        <w:t xml:space="preserve">članka 102. stavaka 1.-3. </w:t>
      </w:r>
      <w:r>
        <w:rPr>
          <w:rFonts w:ascii="Calibri" w:eastAsia="Calibri" w:hAnsi="Calibri" w:cs="Arial"/>
          <w:color w:val="231F20"/>
          <w:sz w:val="22"/>
          <w:szCs w:val="22"/>
          <w:lang w:eastAsia="en-GB"/>
        </w:rPr>
        <w:t>Zakona o hrvatskim braniteljima iz Domovinskog rata i članovima njihovih obitelji</w:t>
      </w:r>
      <w:r>
        <w:rPr>
          <w:rFonts w:ascii="Calibri" w:eastAsia="Calibri" w:hAnsi="Calibri" w:cs="Arial"/>
          <w:sz w:val="22"/>
          <w:szCs w:val="22"/>
        </w:rPr>
        <w:t xml:space="preserve"> dužan/a je uz prijavu na natječaj pored navedenih isprava odnosno priloga priložiti i sve potrebne dokaze iz članka 103. stavka 1. </w:t>
      </w:r>
      <w:r>
        <w:rPr>
          <w:rFonts w:ascii="Calibri" w:eastAsia="Calibri" w:hAnsi="Calibri" w:cs="Arial"/>
          <w:color w:val="231F20"/>
          <w:sz w:val="22"/>
          <w:szCs w:val="22"/>
          <w:lang w:eastAsia="en-GB"/>
        </w:rPr>
        <w:t>Zakona o hrvatskim braniteljima iz Domovinskog rata i članovima njihovih obitelji</w:t>
      </w:r>
      <w:r>
        <w:rPr>
          <w:rFonts w:ascii="Calibri" w:eastAsia="Calibri" w:hAnsi="Calibri" w:cs="Arial"/>
          <w:sz w:val="22"/>
          <w:szCs w:val="22"/>
        </w:rPr>
        <w:t xml:space="preserve"> koji su dostupni na poveznici Ministarstva hrvatskih branitelja:</w:t>
      </w:r>
    </w:p>
    <w:p w14:paraId="6764FE12" w14:textId="77777777" w:rsidR="00471962" w:rsidRDefault="00471962">
      <w:pPr>
        <w:jc w:val="both"/>
        <w:rPr>
          <w:rStyle w:val="Hiperveza"/>
          <w:rFonts w:ascii="Calibri" w:eastAsia="Calibri" w:hAnsi="Calibri" w:cs="Arial"/>
          <w:sz w:val="22"/>
          <w:szCs w:val="22"/>
        </w:rPr>
      </w:pPr>
      <w:hyperlink r:id="rId6" w:history="1"/>
      <w:r>
        <w:rPr>
          <w:rStyle w:val="Hiperveza"/>
          <w:rFonts w:ascii="Calibri" w:eastAsia="Calibri" w:hAnsi="Calibri" w:cs="Arial"/>
          <w:sz w:val="22"/>
          <w:szCs w:val="22"/>
        </w:rPr>
        <w:t xml:space="preserve"> </w:t>
      </w:r>
    </w:p>
    <w:p w14:paraId="2873F200" w14:textId="77777777" w:rsidR="00471962" w:rsidRDefault="00471962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hyperlink r:id="rId7" w:history="1">
        <w:r>
          <w:rPr>
            <w:rStyle w:val="Hiperveza"/>
            <w:rFonts w:ascii="Calibri" w:eastAsia="Calibri" w:hAnsi="Calibri" w:cs="Calibri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</w:p>
    <w:p w14:paraId="0317AE57" w14:textId="77777777" w:rsidR="00471962" w:rsidRDefault="00471962">
      <w:pPr>
        <w:jc w:val="both"/>
        <w:rPr>
          <w:rStyle w:val="Hiperveza"/>
          <w:rFonts w:ascii="Calibri" w:eastAsia="Calibri" w:hAnsi="Calibri" w:cs="Arial"/>
          <w:color w:val="auto"/>
          <w:sz w:val="22"/>
          <w:szCs w:val="22"/>
        </w:rPr>
      </w:pPr>
    </w:p>
    <w:p w14:paraId="3E87E5E5" w14:textId="77777777" w:rsidR="00471962" w:rsidRDefault="00471962">
      <w:pPr>
        <w:jc w:val="both"/>
        <w:rPr>
          <w:rStyle w:val="Hiperveza"/>
          <w:rFonts w:ascii="Calibri" w:eastAsia="Calibri" w:hAnsi="Calibri" w:cs="Arial"/>
          <w:color w:val="auto"/>
          <w:sz w:val="22"/>
          <w:szCs w:val="22"/>
        </w:rPr>
      </w:pPr>
      <w:r>
        <w:rPr>
          <w:rStyle w:val="Hiperveza"/>
          <w:rFonts w:ascii="Calibri" w:eastAsia="Calibri" w:hAnsi="Calibri" w:cs="Arial"/>
          <w:color w:val="auto"/>
          <w:sz w:val="22"/>
          <w:szCs w:val="22"/>
        </w:rPr>
        <w:t>Kandidati koji ostvaruju pravo prednosti pri zapošljavanju u skladu s člankom 48. Zakona o civilnim stradalnicima iz Domovinskog rata/Narodne novine 84/21, uz prijavu na natječaj dužne su u prijavi na natječaj pozvati se na to pravo i uz prijavu dostaviti i dokaze iz st.1. članka 49. Zakona o civilnim stradalnicima Domovinskog rata.</w:t>
      </w:r>
    </w:p>
    <w:p w14:paraId="7E8B5510" w14:textId="77777777" w:rsidR="00471962" w:rsidRDefault="00471962">
      <w:pPr>
        <w:rPr>
          <w:rStyle w:val="Hiperveza"/>
          <w:rFonts w:ascii="Calibri" w:eastAsia="Calibri" w:hAnsi="Calibri" w:cs="Arial"/>
          <w:color w:val="auto"/>
          <w:sz w:val="22"/>
          <w:szCs w:val="22"/>
        </w:rPr>
      </w:pPr>
      <w:r>
        <w:rPr>
          <w:rStyle w:val="Hiperveza"/>
          <w:rFonts w:ascii="Calibri" w:eastAsia="Calibri" w:hAnsi="Calibri" w:cs="Arial"/>
          <w:color w:val="auto"/>
          <w:sz w:val="22"/>
          <w:szCs w:val="22"/>
        </w:rPr>
        <w:t>Poveznica na internetskim stranicama Ministarstva hrvatskih branitelja s popisom dokaza potrebnih za ostvarivanje prava prednosti</w:t>
      </w:r>
    </w:p>
    <w:p w14:paraId="424B339C" w14:textId="77777777" w:rsidR="00471962" w:rsidRDefault="00471962">
      <w:pPr>
        <w:rPr>
          <w:rStyle w:val="Hiperveza"/>
          <w:rFonts w:ascii="Calibri" w:eastAsia="Calibri" w:hAnsi="Calibri" w:cs="Arial"/>
          <w:color w:val="00B0F0"/>
          <w:sz w:val="22"/>
          <w:szCs w:val="22"/>
        </w:rPr>
      </w:pPr>
    </w:p>
    <w:p w14:paraId="5A07B79E" w14:textId="77777777" w:rsidR="00471962" w:rsidRDefault="00471962">
      <w:pPr>
        <w:rPr>
          <w:rStyle w:val="Hiperveza"/>
          <w:rFonts w:ascii="Calibri" w:eastAsia="Calibri" w:hAnsi="Calibri" w:cs="Arial"/>
          <w:color w:val="00B0F0"/>
          <w:sz w:val="22"/>
          <w:szCs w:val="22"/>
        </w:rPr>
      </w:pPr>
      <w:hyperlink r:id="rId8" w:history="1">
        <w:r>
          <w:rPr>
            <w:rStyle w:val="Hiperveza"/>
            <w:rFonts w:ascii="Calibri" w:eastAsia="Calibri" w:hAnsi="Calibri" w:cs="Arial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751C2154" w14:textId="77777777" w:rsidR="00471962" w:rsidRDefault="00471962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</w:p>
    <w:p w14:paraId="53379A29" w14:textId="77777777" w:rsidR="00471962" w:rsidRDefault="00471962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Nepravodobne i nepotpune prijave neće se razmatrati.</w:t>
      </w:r>
    </w:p>
    <w:p w14:paraId="17220079" w14:textId="77777777" w:rsidR="00471962" w:rsidRDefault="00471962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Osoba koja ne podnese pravovremenu i potpunu prijavu ili ne ispunjava formalne uvjete iz natječaja ne smatra se kandidatom prijavljenim na natječaj i ne obavještava se o razlozima zašto se ne smatra kandidatom natječaja.</w:t>
      </w:r>
    </w:p>
    <w:p w14:paraId="0E78D2D0" w14:textId="77777777" w:rsidR="00471962" w:rsidRDefault="00471962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Na natječaj se mogu prijaviti kandidati oba spola sukladno članku 13. stavku 3. Zakona o ravnopravnosti spolova (NN 82/08 i 69/17).</w:t>
      </w:r>
    </w:p>
    <w:p w14:paraId="4C3C3986" w14:textId="77777777" w:rsidR="00471962" w:rsidRDefault="00471962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 xml:space="preserve">Prijavom na natječaj osoba daje privolu za prikupljanje i obradu podataka iz natječajne dokumentacije, a sve u svrhu provedbe natječaja, temeljem Zakona o provedbi Opće uredbe o zaštiti podataka (NN 42/18). </w:t>
      </w:r>
    </w:p>
    <w:p w14:paraId="3D7799DA" w14:textId="77777777" w:rsidR="00471962" w:rsidRDefault="00471962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</w:p>
    <w:p w14:paraId="305627AC" w14:textId="77777777" w:rsidR="00471962" w:rsidRDefault="00471962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Style w:val="Hiperveza"/>
          <w:rFonts w:ascii="Calibri" w:eastAsia="Calibri" w:hAnsi="Calibri" w:cs="Arial"/>
          <w:color w:val="auto"/>
          <w:sz w:val="22"/>
          <w:szCs w:val="22"/>
          <w:u w:val="none"/>
        </w:rPr>
        <w:t xml:space="preserve">Sve kandidate koji su pravodobno dostavili potpunu prijavu sa svim prilozima, odnosno ispravama i koji ispunjavaju uvjete natječaja Povjerenstvo će pozvati na procjenu (intervju), najmanje pet (5)  dana prije dana određenog za procjenu, odnosno razgovor. U pozivu će biti navedeni način i područje procjene. Poziv će se dostaviti putem elektroničke pošte na e-mail kandidata i bit će objavljen mrežnim stranicama škole : </w:t>
      </w:r>
      <w:hyperlink r:id="rId9" w:history="1">
        <w:r>
          <w:rPr>
            <w:rFonts w:ascii="Calibri" w:eastAsia="Calibri" w:hAnsi="Calibri" w:cs="Calibri"/>
            <w:color w:val="0000FF"/>
            <w:sz w:val="22"/>
            <w:szCs w:val="22"/>
            <w:u w:val="single"/>
            <w:lang w:val="hr-HR" w:eastAsia="hr-HR"/>
          </w:rPr>
          <w:t>www.os-jesenice-dugirat-skole.hr</w:t>
        </w:r>
      </w:hyperlink>
      <w:r>
        <w:rPr>
          <w:rFonts w:ascii="Calibri" w:eastAsia="Calibri" w:hAnsi="Calibri" w:cs="Calibri"/>
          <w:sz w:val="22"/>
          <w:szCs w:val="22"/>
          <w:lang w:val="hr-HR" w:eastAsia="hr-HR"/>
        </w:rPr>
        <w:t xml:space="preserve"> u rubrici pod nazivom „Natječaj“.</w:t>
      </w:r>
    </w:p>
    <w:p w14:paraId="743CC567" w14:textId="77777777" w:rsidR="00471962" w:rsidRDefault="00471962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Kandidat je obvezan odazvati se pozivu na razgovor, u protivnom se smatra da je povukao svoju prijavu na natječaj.</w:t>
      </w:r>
    </w:p>
    <w:p w14:paraId="5A6DEB0A" w14:textId="77777777" w:rsidR="00471962" w:rsidRDefault="00471962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</w:p>
    <w:p w14:paraId="45DECAC1" w14:textId="77777777" w:rsidR="00471962" w:rsidRDefault="00471962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 xml:space="preserve">O rezultatima natječaja kandidat će biti obaviješteni na mrežnoj stranici Škole u rubrici pod nazivom „Natječaj“, u roku 15 dana od dana donošenja odluke o izboru kandidata.  </w:t>
      </w:r>
    </w:p>
    <w:p w14:paraId="0F152C14" w14:textId="77777777" w:rsidR="00471962" w:rsidRDefault="00471962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</w:p>
    <w:p w14:paraId="3A48A633" w14:textId="77777777" w:rsidR="00471962" w:rsidRDefault="00471962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 xml:space="preserve">Rok za podnošenje  prijava kandidata je </w:t>
      </w:r>
      <w:r>
        <w:rPr>
          <w:rFonts w:ascii="Calibri" w:eastAsia="Calibri" w:hAnsi="Calibri" w:cs="Calibri"/>
          <w:b/>
          <w:sz w:val="22"/>
          <w:szCs w:val="22"/>
          <w:lang w:val="hr-HR" w:eastAsia="hr-HR"/>
        </w:rPr>
        <w:t>8 (osam) dana</w:t>
      </w:r>
      <w:r>
        <w:rPr>
          <w:rFonts w:ascii="Calibri" w:eastAsia="Calibri" w:hAnsi="Calibri" w:cs="Calibri"/>
          <w:sz w:val="22"/>
          <w:szCs w:val="22"/>
          <w:lang w:val="hr-HR" w:eastAsia="hr-HR"/>
        </w:rPr>
        <w:t xml:space="preserve"> od dana objave natječaja na mrežnoj stranici i oglasnoj ploči Osnovne škole „Jesenice“, Dugi Rat, te mrežnoj stranici i oglasnoj ploči Hrvatskog zavoda za zapošljavanje.</w:t>
      </w:r>
    </w:p>
    <w:p w14:paraId="101CCF71" w14:textId="77777777" w:rsidR="00471962" w:rsidRDefault="00471962">
      <w:pPr>
        <w:jc w:val="both"/>
        <w:rPr>
          <w:rFonts w:ascii="Calibri" w:eastAsia="Calibri" w:hAnsi="Calibri" w:cs="Calibri"/>
          <w:sz w:val="22"/>
          <w:szCs w:val="22"/>
          <w:lang w:val="hr-HR" w:eastAsia="hr-HR"/>
        </w:rPr>
      </w:pPr>
    </w:p>
    <w:p w14:paraId="3C4EDE85" w14:textId="77777777" w:rsidR="00471962" w:rsidRDefault="00471962">
      <w:pPr>
        <w:jc w:val="both"/>
        <w:rPr>
          <w:rFonts w:ascii="Calibri" w:eastAsia="Calibri" w:hAnsi="Calibri" w:cs="Calibri"/>
          <w:b/>
          <w:i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sz w:val="22"/>
          <w:szCs w:val="22"/>
          <w:lang w:val="hr-HR" w:eastAsia="hr-HR"/>
        </w:rPr>
        <w:t>Pisane prijave s potrebnom dokumentacijom o ispunjavanju uvjeta iz natječaja dostavljaju se poštom ili neposredno na adresu:</w:t>
      </w:r>
      <w:r>
        <w:rPr>
          <w:rFonts w:ascii="Calibri" w:eastAsia="Calibri" w:hAnsi="Calibri" w:cs="Calibri"/>
          <w:b/>
          <w:i/>
          <w:sz w:val="22"/>
          <w:szCs w:val="22"/>
          <w:lang w:val="hr-HR" w:eastAsia="hr-HR"/>
        </w:rPr>
        <w:t xml:space="preserve"> </w:t>
      </w:r>
    </w:p>
    <w:p w14:paraId="38BB5E32" w14:textId="77777777" w:rsidR="00471962" w:rsidRDefault="00471962">
      <w:pPr>
        <w:jc w:val="both"/>
        <w:rPr>
          <w:rFonts w:ascii="Calibri" w:eastAsia="Calibri" w:hAnsi="Calibri" w:cs="Calibri"/>
          <w:b/>
          <w:i/>
          <w:sz w:val="22"/>
          <w:szCs w:val="22"/>
          <w:lang w:val="hr-HR" w:eastAsia="hr-HR"/>
        </w:rPr>
      </w:pPr>
      <w:r>
        <w:rPr>
          <w:rFonts w:ascii="Calibri" w:eastAsia="Calibri" w:hAnsi="Calibri" w:cs="Calibri"/>
          <w:b/>
          <w:i/>
          <w:sz w:val="22"/>
          <w:szCs w:val="22"/>
          <w:lang w:val="hr-HR" w:eastAsia="hr-HR"/>
        </w:rPr>
        <w:t>Osnovna škola „JESENICE“ , 21 315 Dugi Rat, Đački put 10, s naznakom „ za natječaj - psiholog, određeno“</w:t>
      </w:r>
    </w:p>
    <w:p w14:paraId="071981C1" w14:textId="77777777" w:rsidR="00471962" w:rsidRDefault="00471962">
      <w:pPr>
        <w:pStyle w:val="Bezproreda"/>
        <w:rPr>
          <w:rFonts w:ascii="Calibri" w:eastAsia="Calibri" w:hAnsi="Calibri" w:cs="Arial"/>
          <w:sz w:val="22"/>
          <w:szCs w:val="22"/>
        </w:rPr>
      </w:pPr>
    </w:p>
    <w:p w14:paraId="78937791" w14:textId="77777777" w:rsidR="00471962" w:rsidRDefault="00471962">
      <w:pPr>
        <w:pStyle w:val="Bezproreda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Natječaj je objavljen  16.4.2026. i traje do 24.4. 2026.</w:t>
      </w:r>
    </w:p>
    <w:p w14:paraId="4C5EE731" w14:textId="77777777" w:rsidR="00471962" w:rsidRDefault="00471962">
      <w:pPr>
        <w:pStyle w:val="Bezproreda"/>
        <w:jc w:val="right"/>
        <w:rPr>
          <w:rFonts w:ascii="Calibri" w:eastAsia="Calibri" w:hAnsi="Calibri" w:cs="Arial"/>
          <w:color w:val="000000"/>
          <w:sz w:val="22"/>
          <w:szCs w:val="22"/>
        </w:rPr>
      </w:pPr>
    </w:p>
    <w:p w14:paraId="6FD823D5" w14:textId="77777777" w:rsidR="00471962" w:rsidRDefault="00471962">
      <w:pPr>
        <w:pStyle w:val="Bezproreda"/>
        <w:jc w:val="right"/>
        <w:rPr>
          <w:rFonts w:ascii="Calibri" w:eastAsia="Calibri" w:hAnsi="Calibri" w:cs="Arial"/>
          <w:color w:val="000000"/>
          <w:sz w:val="22"/>
          <w:szCs w:val="22"/>
        </w:rPr>
      </w:pPr>
      <w:r>
        <w:rPr>
          <w:rFonts w:ascii="Calibri" w:eastAsia="Calibri" w:hAnsi="Calibri" w:cs="Arial"/>
          <w:color w:val="000000"/>
          <w:sz w:val="22"/>
          <w:szCs w:val="22"/>
        </w:rPr>
        <w:t>Ravnateljica:</w:t>
      </w:r>
    </w:p>
    <w:p w14:paraId="51E384D5" w14:textId="77777777" w:rsidR="00471962" w:rsidRDefault="00471962">
      <w:pPr>
        <w:pStyle w:val="Bezproreda"/>
        <w:jc w:val="right"/>
        <w:rPr>
          <w:rFonts w:ascii="Calibri" w:eastAsia="Calibri" w:hAnsi="Calibri" w:cs="Arial"/>
          <w:color w:val="000000"/>
          <w:sz w:val="22"/>
          <w:szCs w:val="22"/>
        </w:rPr>
      </w:pPr>
    </w:p>
    <w:p w14:paraId="206BD325" w14:textId="77777777" w:rsidR="00471962" w:rsidRDefault="00471962">
      <w:pPr>
        <w:pStyle w:val="Bezproreda"/>
        <w:jc w:val="right"/>
        <w:rPr>
          <w:rFonts w:ascii="Calibri" w:eastAsia="Calibri" w:hAnsi="Calibri" w:cs="Arial"/>
          <w:color w:val="000000"/>
          <w:sz w:val="22"/>
          <w:szCs w:val="22"/>
        </w:rPr>
      </w:pPr>
      <w:r>
        <w:rPr>
          <w:rFonts w:ascii="Calibri" w:eastAsia="Calibri" w:hAnsi="Calibri" w:cs="Arial"/>
          <w:color w:val="000000"/>
          <w:sz w:val="22"/>
          <w:szCs w:val="22"/>
        </w:rPr>
        <w:t>___________________</w:t>
      </w:r>
      <w:r>
        <w:rPr>
          <w:rFonts w:ascii="Calibri" w:eastAsia="Calibri" w:hAnsi="Calibri" w:cs="Arial"/>
          <w:color w:val="000000"/>
          <w:sz w:val="22"/>
          <w:szCs w:val="22"/>
        </w:rPr>
        <w:br/>
        <w:t>Iva Petričević</w:t>
      </w:r>
    </w:p>
    <w:p w14:paraId="638FFE44" w14:textId="77777777" w:rsidR="00471962" w:rsidRDefault="00471962">
      <w:pPr>
        <w:rPr>
          <w:rFonts w:ascii="Calibri" w:eastAsia="Calibri" w:hAnsi="Calibri" w:cs="Arial"/>
          <w:sz w:val="22"/>
          <w:szCs w:val="22"/>
        </w:rPr>
      </w:pPr>
    </w:p>
    <w:sectPr w:rsidR="00471962" w:rsidSect="001F0DE7"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66C89"/>
    <w:multiLevelType w:val="hybridMultilevel"/>
    <w:tmpl w:val="99799376"/>
    <w:lvl w:ilvl="0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" w15:restartNumberingAfterBreak="0">
    <w:nsid w:val="66866C8A"/>
    <w:multiLevelType w:val="hybridMultilevel"/>
    <w:tmpl w:val="99799375"/>
    <w:lvl w:ilvl="0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num w:numId="1" w16cid:durableId="544294319">
    <w:abstractNumId w:val="0"/>
  </w:num>
  <w:num w:numId="2" w16cid:durableId="296961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80F"/>
    <w:rsid w:val="000844A2"/>
    <w:rsid w:val="000E289D"/>
    <w:rsid w:val="001F0DE7"/>
    <w:rsid w:val="0047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9950721"/>
  <w15:chartTrackingRefBased/>
  <w15:docId w15:val="{15D96C96-A65F-874D-878C-1AAB2C1E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StandardWeb">
    <w:name w:val="Normal (Web)"/>
    <w:basedOn w:val="Normal"/>
    <w:pPr>
      <w:spacing w:before="100" w:beforeAutospacing="1" w:after="100" w:afterAutospacing="1"/>
    </w:pPr>
  </w:style>
  <w:style w:type="character" w:styleId="Istaknuto">
    <w:name w:val="Emphasis"/>
    <w:qFormat/>
    <w:rPr>
      <w:i/>
      <w:iCs/>
    </w:rPr>
  </w:style>
  <w:style w:type="character" w:styleId="Naglaeno">
    <w:name w:val="Strong"/>
    <w:qFormat/>
    <w:rPr>
      <w:b/>
      <w:bCs/>
    </w:rPr>
  </w:style>
  <w:style w:type="paragraph" w:styleId="Tekstbalonia">
    <w:name w:val="Balloon Text"/>
    <w:basedOn w:val="Normal"/>
    <w:semiHidden/>
    <w:rPr>
      <w:rFonts w:ascii="Tahoma" w:eastAsia="Tahoma" w:hAnsi="Tahoma" w:cs="Tahoma"/>
      <w:sz w:val="16"/>
      <w:szCs w:val="16"/>
    </w:rPr>
  </w:style>
  <w:style w:type="character" w:styleId="Hiperveza">
    <w:name w:val="Hyperlink"/>
    <w:unhideWhenUsed/>
    <w:rPr>
      <w:color w:val="0563C1"/>
      <w:u w:val="single"/>
    </w:rPr>
  </w:style>
  <w:style w:type="paragraph" w:styleId="Bezproreda">
    <w:name w:val="No Spacing"/>
    <w:qFormat/>
    <w:rPr>
      <w:sz w:val="24"/>
      <w:szCs w:val="24"/>
      <w:lang w:val="en-US" w:eastAsia="en-US"/>
    </w:rPr>
  </w:style>
  <w:style w:type="table" w:styleId="Reetkatablice">
    <w:name w:val="Table Grid"/>
    <w:basedOn w:val="Obinatablica"/>
    <w:rPr>
      <w:rFonts w:ascii="Courier New" w:eastAsia="Courier New" w:hAnsi="Courier New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rPr>
      <w:rFonts w:ascii="Verdana" w:eastAsia="Verdana" w:hAnsi="Verdan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 /><Relationship Id="rId11" Type="http://schemas.openxmlformats.org/officeDocument/2006/relationships/theme" Target="theme/theme1.xml" /><Relationship Id="rId5" Type="http://schemas.openxmlformats.org/officeDocument/2006/relationships/image" Target="media/image1.pn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://www.os-jesenice-dugirat-skole.hr" TargetMode="Externa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OSJESDUR</Company>
  <LinksUpToDate>false</LinksUpToDate>
  <CharactersWithSpaces>8411</CharactersWithSpaces>
  <SharedDoc>false</SharedDoc>
  <HLinks>
    <vt:vector size="24" baseType="variant">
      <vt:variant>
        <vt:i4>6160401</vt:i4>
      </vt:variant>
      <vt:variant>
        <vt:i4>9</vt:i4>
      </vt:variant>
      <vt:variant>
        <vt:i4>0</vt:i4>
      </vt:variant>
      <vt:variant>
        <vt:i4>5</vt:i4>
      </vt:variant>
      <vt:variant>
        <vt:lpwstr>http://www.os-jesenice-dugirat-skole.hr/</vt:lpwstr>
      </vt:variant>
      <vt:variant>
        <vt:lpwstr/>
      </vt:variant>
      <vt:variant>
        <vt:i4>7078010</vt:i4>
      </vt:variant>
      <vt:variant>
        <vt:i4>6</vt:i4>
      </vt:variant>
      <vt:variant>
        <vt:i4>0</vt:i4>
      </vt:variant>
      <vt:variant>
        <vt:i4>5</vt:i4>
      </vt:variant>
      <vt:variant>
        <vt:lpwstr>https://branitelji.gov.hr/UserDocsImages/dokumenti/Nikola/popis dokaza za ostvarivanje prava prednosti pri zapo%C5%A1ljavanju- Zakon o civilnim stradalnicima iz DR.pdf</vt:lpwstr>
      </vt:variant>
      <vt:variant>
        <vt:lpwstr/>
      </vt:variant>
      <vt:variant>
        <vt:i4>7143521</vt:i4>
      </vt:variant>
      <vt:variant>
        <vt:i4>3</vt:i4>
      </vt:variant>
      <vt:variant>
        <vt:i4>0</vt:i4>
      </vt:variant>
      <vt:variant>
        <vt:i4>5</vt:i4>
      </vt:variant>
      <vt:variant>
        <vt:lpwstr>https://branitelji.gov.hr/UserDocsImages/dokumenti/Nikola/popis dokaza za ostvarivanje prava prednosti pri zapo%C5%A1ljavanju- ZOHBDR 2021.pdf</vt:lpwstr>
      </vt:variant>
      <vt:variant>
        <vt:lpwstr/>
      </vt:variant>
      <vt:variant>
        <vt:i4>2556003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https://branitelji.gov.hr/UserDocsImages/NG/12 Prosinac/Zapo%C5%A1ljavanje/Popis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RAVNATELJ</dc:creator>
  <cp:keywords/>
  <dc:description/>
  <cp:lastModifiedBy>Ivana Ora</cp:lastModifiedBy>
  <cp:revision>2</cp:revision>
  <cp:lastPrinted>2026-04-15T17:27:00Z</cp:lastPrinted>
  <dcterms:created xsi:type="dcterms:W3CDTF">2026-04-16T13:15:00Z</dcterms:created>
  <dcterms:modified xsi:type="dcterms:W3CDTF">2026-04-16T13:15:00Z</dcterms:modified>
</cp:coreProperties>
</file>